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rPr>
          <w:rFonts w:ascii="Microsoft YaHei UI" w:hAnsi="Microsoft YaHei UI" w:eastAsia="Microsoft YaHei UI" w:cs="Microsoft YaHei UI"/>
          <w:caps w:val="0"/>
          <w:color w:val="333333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caps w:val="0"/>
          <w:color w:val="333333"/>
          <w:spacing w:val="5"/>
          <w:sz w:val="22"/>
          <w:szCs w:val="22"/>
          <w:bdr w:val="none" w:color="auto" w:sz="0" w:space="0"/>
          <w:shd w:val="clear" w:fill="FFFFFF"/>
        </w:rPr>
        <w:t>思维导图 | 本周新书《未来学校》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0" w:afterAutospacing="0" w:line="2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caps w:val="0"/>
          <w:color w:val="333333"/>
          <w:spacing w:val="5"/>
          <w:sz w:val="0"/>
          <w:sz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caps w:val="0"/>
          <w:color w:val="333333"/>
          <w:spacing w:val="10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/>
          <w:caps w:val="0"/>
          <w:color w:val="4F4F4F"/>
          <w:spacing w:val="1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本周六（2020年3月7日）晚20:30</w:t>
      </w:r>
      <w:r>
        <w:rPr>
          <w:rFonts w:hint="eastAsia" w:ascii="Microsoft YaHei UI" w:hAnsi="Microsoft YaHei UI" w:eastAsia="Microsoft YaHei UI" w:cs="Microsoft YaHei UI"/>
          <w:caps w:val="0"/>
          <w:color w:val="4F4F4F"/>
          <w:spacing w:val="1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，樊登为你解读《未来学校》。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caps w:val="0"/>
          <w:color w:val="333333"/>
          <w:spacing w:val="10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/>
          <w:caps w:val="0"/>
          <w:color w:val="4F4F4F"/>
          <w:spacing w:val="15"/>
          <w:kern w:val="0"/>
          <w:sz w:val="15"/>
          <w:szCs w:val="15"/>
          <w:bdr w:val="none" w:color="auto" w:sz="0" w:space="0"/>
          <w:shd w:val="clear" w:fill="FDD000"/>
          <w:lang w:val="en-US" w:eastAsia="zh-CN" w:bidi="ar"/>
        </w:rPr>
        <w:t>本书价值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caps w:val="0"/>
          <w:color w:val="333333"/>
          <w:spacing w:val="1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caps w:val="0"/>
          <w:color w:val="4F4F4F"/>
          <w:spacing w:val="1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互联网和信息技术的发展，让一切都在或多或少地发生着变化，教育方式也不例外。传统的教室和学校会不会也因此而不再是理所当然的学习场所？未来的教育趋势会是怎样？由谁来学、谁来教？学什么？怎样学？如何判读学习效果？父母应该做些什么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caps w:val="0"/>
          <w:color w:val="333333"/>
          <w:spacing w:val="1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caps w:val="0"/>
          <w:color w:val="4F4F4F"/>
          <w:spacing w:val="1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针对这一系列问题，教育学家朱永新对未来的学习趋势做出了预判和成体系的构想：未来的学习中心，才是教育的趋势。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caps w:val="0"/>
          <w:color w:val="333333"/>
          <w:spacing w:val="10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/>
          <w:caps w:val="0"/>
          <w:color w:val="4F4F4F"/>
          <w:spacing w:val="15"/>
          <w:kern w:val="0"/>
          <w:sz w:val="15"/>
          <w:szCs w:val="15"/>
          <w:bdr w:val="none" w:color="auto" w:sz="0" w:space="0"/>
          <w:shd w:val="clear" w:fill="FDD000"/>
          <w:lang w:val="en-US" w:eastAsia="zh-CN" w:bidi="ar"/>
        </w:rPr>
        <w:t>阅读收获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caps w:val="0"/>
          <w:color w:val="333333"/>
          <w:spacing w:val="1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caps w:val="0"/>
          <w:color w:val="4F4F4F"/>
          <w:spacing w:val="1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透视未来教育的发展趋势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caps w:val="0"/>
          <w:color w:val="333333"/>
          <w:spacing w:val="1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caps w:val="0"/>
          <w:color w:val="4F4F4F"/>
          <w:spacing w:val="1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了解现行教育模式的弊端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caps w:val="0"/>
          <w:color w:val="333333"/>
          <w:spacing w:val="1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caps w:val="0"/>
          <w:color w:val="4F4F4F"/>
          <w:spacing w:val="1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改善目前学习的方向和重点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caps w:val="0"/>
          <w:color w:val="333333"/>
          <w:spacing w:val="10"/>
          <w:sz w:val="17"/>
          <w:szCs w:val="17"/>
        </w:rPr>
      </w:pPr>
      <w:r>
        <w:rPr>
          <w:rFonts w:ascii="微软雅黑" w:hAnsi="微软雅黑" w:eastAsia="微软雅黑" w:cs="微软雅黑"/>
          <w:b/>
          <w:caps w:val="0"/>
          <w:color w:val="FFEEA2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▼ </w:t>
      </w:r>
      <w:r>
        <w:rPr>
          <w:rFonts w:hint="eastAsia" w:ascii="微软雅黑" w:hAnsi="微软雅黑" w:eastAsia="微软雅黑" w:cs="微软雅黑"/>
          <w:b/>
          <w:caps w:val="0"/>
          <w:color w:val="FFE465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▼ </w:t>
      </w:r>
      <w:r>
        <w:rPr>
          <w:rFonts w:hint="eastAsia" w:ascii="微软雅黑" w:hAnsi="微软雅黑" w:eastAsia="微软雅黑" w:cs="微软雅黑"/>
          <w:b/>
          <w:caps w:val="0"/>
          <w:color w:val="FDD000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▼ </w:t>
      </w:r>
      <w:r>
        <w:rPr>
          <w:rFonts w:hint="eastAsia" w:ascii="微软雅黑" w:hAnsi="微软雅黑" w:eastAsia="微软雅黑" w:cs="微软雅黑"/>
          <w:b/>
          <w:caps w:val="0"/>
          <w:color w:val="FFE465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▼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aps w:val="0"/>
          <w:color w:val="FFE465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caps w:val="0"/>
          <w:color w:val="FFEEA2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▼ </w:t>
      </w:r>
      <w:r>
        <w:rPr>
          <w:rFonts w:hint="eastAsia" w:ascii="微软雅黑" w:hAnsi="微软雅黑" w:eastAsia="微软雅黑" w:cs="微软雅黑"/>
          <w:b/>
          <w:caps w:val="0"/>
          <w:color w:val="FDD000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▼ </w:t>
      </w:r>
      <w:r>
        <w:rPr>
          <w:rFonts w:hint="eastAsia" w:ascii="微软雅黑" w:hAnsi="微软雅黑" w:eastAsia="微软雅黑" w:cs="微软雅黑"/>
          <w:b/>
          <w:caps w:val="0"/>
          <w:color w:val="FFE465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▼ </w:t>
      </w:r>
      <w:r>
        <w:rPr>
          <w:rFonts w:hint="eastAsia" w:ascii="微软雅黑" w:hAnsi="微软雅黑" w:eastAsia="微软雅黑" w:cs="微软雅黑"/>
          <w:b/>
          <w:caps w:val="0"/>
          <w:color w:val="FFEEA2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▼ </w:t>
      </w:r>
      <w:r>
        <w:rPr>
          <w:rFonts w:hint="eastAsia" w:ascii="微软雅黑" w:hAnsi="微软雅黑" w:eastAsia="微软雅黑" w:cs="微软雅黑"/>
          <w:b/>
          <w:caps w:val="0"/>
          <w:color w:val="FDD000"/>
          <w:spacing w:val="1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caps w:val="0"/>
          <w:color w:val="333333"/>
          <w:spacing w:val="10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caps w:val="0"/>
          <w:color w:val="4F4F4F"/>
          <w:spacing w:val="1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下面的思维导图中，将为您详细呈现本书中的精彩内容，以便于您在预习、收听视频、复习中使用： </w:t>
      </w:r>
      <w:r>
        <w:rPr>
          <w:rFonts w:ascii="-apple-system-font" w:hAnsi="-apple-system-font" w:eastAsia="-apple-system-font" w:cs="-apple-system-font"/>
          <w:caps w:val="0"/>
          <w:color w:val="4F4F4F"/>
          <w:spacing w:val="1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5013325" cy="14317345"/>
            <wp:effectExtent l="0" t="0" r="3175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1431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-font" w:hAnsi="-apple-system-font" w:eastAsia="-apple-system-font" w:cs="-apple-system-font"/>
          <w:caps w:val="0"/>
          <w:color w:val="4F4F4F"/>
          <w:spacing w:val="1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B58D"/>
    <w:multiLevelType w:val="multilevel"/>
    <w:tmpl w:val="4F48B5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2020-03-08T12:07:26Z</dcterms:created>
  <dc:creator>chen</dc:creator>
  <cp:lastModifiedBy>149</cp:lastModifiedBy>
  <dcterms:modified xsi:type="dcterms:W3CDTF">2020-03-08T12:07:48Z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